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70" w:rsidRPr="00F451E0" w:rsidRDefault="00361270" w:rsidP="00185A98">
      <w:pPr>
        <w:jc w:val="center"/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D6AEDF5" wp14:editId="0A37C1D3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1270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361270" w:rsidRPr="003870AC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361270" w:rsidRPr="00F451E0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361270" w:rsidRPr="00325CB5" w:rsidRDefault="00185A98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>
        <w:rPr>
          <w:rFonts w:eastAsia="Times New Roman"/>
          <w:caps/>
          <w:szCs w:val="28"/>
        </w:rPr>
        <w:t xml:space="preserve">  </w:t>
      </w:r>
      <w:r w:rsidR="00361270"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361270" w:rsidRDefault="00185A98" w:rsidP="00185A98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>
        <w:rPr>
          <w:szCs w:val="28"/>
        </w:rPr>
        <w:t xml:space="preserve">           </w:t>
      </w:r>
      <w:r w:rsidR="0064704B">
        <w:rPr>
          <w:szCs w:val="28"/>
        </w:rPr>
        <w:t xml:space="preserve">УПРАВЛІННЯ </w:t>
      </w:r>
      <w:r w:rsidR="00361270" w:rsidRPr="00325CB5">
        <w:rPr>
          <w:szCs w:val="28"/>
        </w:rPr>
        <w:t>КАПІТАЛЬНОГО БУДІВНИЦТВА</w:t>
      </w:r>
    </w:p>
    <w:p w:rsidR="00361270" w:rsidRDefault="00361270" w:rsidP="00361270"/>
    <w:p w:rsidR="00361270" w:rsidRPr="009260B3" w:rsidRDefault="00361270" w:rsidP="00361270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361270" w:rsidRPr="009260B3" w:rsidRDefault="00361270" w:rsidP="00361270">
      <w:pPr>
        <w:jc w:val="center"/>
        <w:rPr>
          <w:b/>
          <w:sz w:val="28"/>
          <w:szCs w:val="28"/>
        </w:rPr>
      </w:pPr>
    </w:p>
    <w:p w:rsidR="00361270" w:rsidRPr="00B84762" w:rsidRDefault="00361270" w:rsidP="00361270">
      <w:pPr>
        <w:jc w:val="both"/>
        <w:rPr>
          <w:sz w:val="28"/>
          <w:szCs w:val="28"/>
          <w:u w:val="single"/>
        </w:rPr>
      </w:pPr>
      <w:r w:rsidRPr="0098697D">
        <w:rPr>
          <w:sz w:val="28"/>
          <w:szCs w:val="28"/>
        </w:rPr>
        <w:t xml:space="preserve"> </w:t>
      </w:r>
      <w:r w:rsidR="000007FA">
        <w:rPr>
          <w:sz w:val="28"/>
          <w:szCs w:val="28"/>
          <w:lang w:val="ru-RU"/>
        </w:rPr>
        <w:t>в</w:t>
      </w:r>
      <w:proofErr w:type="spellStart"/>
      <w:r w:rsidR="000007FA">
        <w:rPr>
          <w:sz w:val="28"/>
          <w:szCs w:val="28"/>
        </w:rPr>
        <w:t>ід</w:t>
      </w:r>
      <w:proofErr w:type="spellEnd"/>
      <w:r w:rsidR="00485DDF">
        <w:rPr>
          <w:sz w:val="28"/>
          <w:szCs w:val="28"/>
          <w:lang w:val="ru-RU"/>
        </w:rPr>
        <w:t xml:space="preserve"> </w:t>
      </w:r>
      <w:r w:rsidR="00B84762">
        <w:rPr>
          <w:sz w:val="28"/>
          <w:szCs w:val="28"/>
          <w:u w:val="single"/>
          <w:lang w:val="en-US"/>
        </w:rPr>
        <w:t xml:space="preserve">15 </w:t>
      </w:r>
      <w:r w:rsidR="00B84762">
        <w:rPr>
          <w:sz w:val="28"/>
          <w:szCs w:val="28"/>
          <w:u w:val="single"/>
        </w:rPr>
        <w:t xml:space="preserve">жовтня </w:t>
      </w:r>
      <w:r w:rsidR="00C36908">
        <w:rPr>
          <w:sz w:val="28"/>
          <w:szCs w:val="28"/>
        </w:rPr>
        <w:t>2020 р.</w:t>
      </w:r>
      <w:r w:rsidR="00C36908">
        <w:rPr>
          <w:sz w:val="28"/>
          <w:szCs w:val="28"/>
        </w:rPr>
        <w:tab/>
      </w:r>
      <w:r w:rsidR="00A22692">
        <w:rPr>
          <w:sz w:val="28"/>
          <w:szCs w:val="28"/>
          <w:lang w:val="ru-RU"/>
        </w:rPr>
        <w:tab/>
      </w:r>
      <w:r w:rsidR="00514A5B">
        <w:rPr>
          <w:sz w:val="28"/>
          <w:szCs w:val="28"/>
        </w:rPr>
        <w:t>Чернігів</w:t>
      </w:r>
      <w:r w:rsidR="00514A5B">
        <w:rPr>
          <w:sz w:val="28"/>
          <w:szCs w:val="28"/>
        </w:rPr>
        <w:tab/>
      </w:r>
      <w:r w:rsidR="00514A5B">
        <w:rPr>
          <w:sz w:val="28"/>
          <w:szCs w:val="28"/>
        </w:rPr>
        <w:tab/>
        <w:t xml:space="preserve">                      </w:t>
      </w:r>
      <w:r w:rsidRPr="0098697D">
        <w:rPr>
          <w:sz w:val="28"/>
          <w:szCs w:val="28"/>
        </w:rPr>
        <w:t>№</w:t>
      </w:r>
      <w:r w:rsidR="00B84762">
        <w:rPr>
          <w:sz w:val="28"/>
          <w:szCs w:val="28"/>
          <w:u w:val="single"/>
          <w:lang w:val="ru-RU"/>
        </w:rPr>
        <w:t>288</w:t>
      </w:r>
      <w:bookmarkStart w:id="0" w:name="_GoBack"/>
      <w:bookmarkEnd w:id="0"/>
    </w:p>
    <w:p w:rsidR="00361270" w:rsidRPr="003274F0" w:rsidRDefault="00361270" w:rsidP="00361270">
      <w:pPr>
        <w:jc w:val="both"/>
        <w:rPr>
          <w:b/>
          <w:i/>
          <w:sz w:val="28"/>
          <w:szCs w:val="28"/>
        </w:rPr>
      </w:pPr>
    </w:p>
    <w:p w:rsidR="00361270" w:rsidRPr="006E18C0" w:rsidRDefault="00361270" w:rsidP="00361270">
      <w:pPr>
        <w:rPr>
          <w:sz w:val="28"/>
          <w:szCs w:val="28"/>
        </w:rPr>
      </w:pPr>
    </w:p>
    <w:p w:rsidR="00514A5B" w:rsidRPr="0041794C" w:rsidRDefault="00514A5B" w:rsidP="00514A5B">
      <w:pPr>
        <w:suppressAutoHyphens w:val="0"/>
        <w:spacing w:after="200" w:line="276" w:lineRule="auto"/>
        <w:rPr>
          <w:b/>
          <w:sz w:val="28"/>
          <w:szCs w:val="28"/>
          <w:lang w:eastAsia="ru-RU"/>
        </w:rPr>
      </w:pPr>
      <w:r w:rsidRPr="00514A5B">
        <w:rPr>
          <w:b/>
          <w:i/>
          <w:sz w:val="28"/>
          <w:szCs w:val="28"/>
          <w:lang w:eastAsia="ru-RU"/>
        </w:rPr>
        <w:t xml:space="preserve">Про </w:t>
      </w:r>
      <w:r w:rsidRPr="0041794C">
        <w:rPr>
          <w:b/>
          <w:i/>
          <w:sz w:val="28"/>
          <w:szCs w:val="28"/>
          <w:lang w:eastAsia="ru-RU"/>
        </w:rPr>
        <w:t>створення приймальної комісії</w:t>
      </w:r>
    </w:p>
    <w:p w:rsidR="00514A5B" w:rsidRDefault="00F95AE4" w:rsidP="00451BA4">
      <w:pPr>
        <w:shd w:val="clear" w:color="auto" w:fill="FFFFFF"/>
        <w:suppressAutoHyphens w:val="0"/>
        <w:spacing w:after="120"/>
        <w:ind w:right="-164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Відповідно до розділу </w:t>
      </w:r>
      <w:r w:rsidR="003C4111">
        <w:rPr>
          <w:color w:val="000000"/>
          <w:sz w:val="28"/>
          <w:szCs w:val="28"/>
          <w:lang w:eastAsia="uk-UA"/>
        </w:rPr>
        <w:t xml:space="preserve">6 «Порядку </w:t>
      </w:r>
      <w:r w:rsidR="003C4111" w:rsidRPr="003C4111">
        <w:rPr>
          <w:color w:val="000000"/>
          <w:sz w:val="28"/>
          <w:szCs w:val="28"/>
          <w:lang w:eastAsia="uk-UA"/>
        </w:rPr>
        <w:t>проведення ремонту та утримання об'єктів благоустрою населених пунктів</w:t>
      </w:r>
      <w:r w:rsidR="003C4111">
        <w:rPr>
          <w:color w:val="000000"/>
          <w:sz w:val="28"/>
          <w:szCs w:val="28"/>
          <w:lang w:eastAsia="uk-UA"/>
        </w:rPr>
        <w:t xml:space="preserve">» </w:t>
      </w:r>
      <w:r w:rsidR="003C4111" w:rsidRPr="003C4111">
        <w:rPr>
          <w:color w:val="000000"/>
          <w:sz w:val="28"/>
          <w:szCs w:val="28"/>
          <w:lang w:eastAsia="uk-UA"/>
        </w:rPr>
        <w:t xml:space="preserve">затвердженого </w:t>
      </w:r>
      <w:r w:rsidR="003C4111">
        <w:rPr>
          <w:color w:val="000000"/>
          <w:sz w:val="28"/>
          <w:szCs w:val="28"/>
          <w:lang w:eastAsia="uk-UA"/>
        </w:rPr>
        <w:t>н</w:t>
      </w:r>
      <w:r w:rsidR="003C4111" w:rsidRPr="003C4111">
        <w:rPr>
          <w:color w:val="000000"/>
          <w:sz w:val="28"/>
          <w:szCs w:val="28"/>
          <w:lang w:eastAsia="uk-UA"/>
        </w:rPr>
        <w:t>аказ</w:t>
      </w:r>
      <w:r w:rsidR="003C4111">
        <w:rPr>
          <w:color w:val="000000"/>
          <w:sz w:val="28"/>
          <w:szCs w:val="28"/>
          <w:lang w:eastAsia="uk-UA"/>
        </w:rPr>
        <w:t>ом</w:t>
      </w:r>
      <w:r>
        <w:rPr>
          <w:color w:val="000000"/>
          <w:sz w:val="28"/>
          <w:szCs w:val="28"/>
          <w:lang w:eastAsia="uk-UA"/>
        </w:rPr>
        <w:t xml:space="preserve"> Держжитлокомунгоспу </w:t>
      </w:r>
      <w:r w:rsidR="003C4111">
        <w:rPr>
          <w:color w:val="000000"/>
          <w:sz w:val="28"/>
          <w:szCs w:val="28"/>
          <w:lang w:eastAsia="uk-UA"/>
        </w:rPr>
        <w:t>України від 23.09.2003 №</w:t>
      </w:r>
      <w:r w:rsidR="003C4111" w:rsidRPr="003C4111">
        <w:rPr>
          <w:color w:val="000000"/>
          <w:sz w:val="28"/>
          <w:szCs w:val="28"/>
          <w:lang w:eastAsia="uk-UA"/>
        </w:rPr>
        <w:t>154</w:t>
      </w:r>
      <w:r w:rsidR="003C4111">
        <w:rPr>
          <w:color w:val="000000"/>
          <w:sz w:val="28"/>
          <w:szCs w:val="28"/>
          <w:lang w:eastAsia="uk-UA"/>
        </w:rPr>
        <w:t>,</w:t>
      </w:r>
      <w:r w:rsidR="003C4111" w:rsidRPr="003C4111">
        <w:rPr>
          <w:color w:val="000000"/>
          <w:sz w:val="28"/>
          <w:szCs w:val="28"/>
          <w:lang w:eastAsia="uk-UA"/>
        </w:rPr>
        <w:t xml:space="preserve"> </w:t>
      </w:r>
      <w:r w:rsidR="00514A5B" w:rsidRPr="00514A5B">
        <w:rPr>
          <w:color w:val="000000"/>
          <w:sz w:val="28"/>
          <w:szCs w:val="28"/>
          <w:lang w:eastAsia="uk-UA"/>
        </w:rPr>
        <w:t xml:space="preserve">для прийняття робіт </w:t>
      </w:r>
      <w:r w:rsidR="00514A5B">
        <w:rPr>
          <w:color w:val="000000"/>
          <w:sz w:val="28"/>
          <w:szCs w:val="28"/>
          <w:lang w:eastAsia="uk-UA"/>
        </w:rPr>
        <w:t>з поточного середнього ремонту</w:t>
      </w:r>
      <w:r w:rsidR="00451BA4">
        <w:rPr>
          <w:color w:val="000000"/>
          <w:sz w:val="28"/>
          <w:szCs w:val="28"/>
          <w:lang w:eastAsia="uk-UA"/>
        </w:rPr>
        <w:t>,</w:t>
      </w:r>
    </w:p>
    <w:p w:rsidR="00514A5B" w:rsidRPr="00514A5B" w:rsidRDefault="006D0CED" w:rsidP="005E5EF1">
      <w:pPr>
        <w:shd w:val="clear" w:color="auto" w:fill="FFFFFF"/>
        <w:suppressAutoHyphens w:val="0"/>
        <w:spacing w:after="120"/>
        <w:ind w:right="-164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6D0CED">
        <w:rPr>
          <w:b/>
          <w:color w:val="000000"/>
          <w:sz w:val="28"/>
          <w:szCs w:val="28"/>
          <w:lang w:eastAsia="uk-UA"/>
        </w:rPr>
        <w:t>н а к а з у ю:</w:t>
      </w:r>
    </w:p>
    <w:p w:rsidR="00514A5B" w:rsidRPr="00514A5B" w:rsidRDefault="00514A5B" w:rsidP="00CE297E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200" w:line="276" w:lineRule="auto"/>
        <w:ind w:left="0"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1" w:name="n6"/>
      <w:bookmarkEnd w:id="1"/>
      <w:r w:rsidRPr="00514A5B">
        <w:rPr>
          <w:color w:val="000000"/>
          <w:sz w:val="28"/>
          <w:szCs w:val="28"/>
          <w:lang w:eastAsia="uk-UA"/>
        </w:rPr>
        <w:t>Створити комісію для прийняття робіт з поточного середнього ремонту автомобільної дорог</w:t>
      </w:r>
      <w:r w:rsidR="004259C1">
        <w:rPr>
          <w:color w:val="000000"/>
          <w:sz w:val="28"/>
          <w:szCs w:val="28"/>
          <w:lang w:eastAsia="uk-UA"/>
        </w:rPr>
        <w:t xml:space="preserve">и комунальної власності по </w:t>
      </w:r>
      <w:proofErr w:type="spellStart"/>
      <w:r w:rsidR="00C36908">
        <w:rPr>
          <w:color w:val="000000"/>
          <w:sz w:val="28"/>
          <w:szCs w:val="28"/>
          <w:lang w:eastAsia="uk-UA"/>
        </w:rPr>
        <w:t>вул.</w:t>
      </w:r>
      <w:r w:rsidR="00451BA4">
        <w:rPr>
          <w:color w:val="000000"/>
          <w:sz w:val="28"/>
          <w:szCs w:val="28"/>
          <w:lang w:eastAsia="uk-UA"/>
        </w:rPr>
        <w:t>Чернігівська</w:t>
      </w:r>
      <w:proofErr w:type="spellEnd"/>
      <w:r w:rsidR="00993478">
        <w:rPr>
          <w:color w:val="000000"/>
          <w:sz w:val="28"/>
          <w:szCs w:val="28"/>
          <w:lang w:eastAsia="uk-UA"/>
        </w:rPr>
        <w:t xml:space="preserve"> в </w:t>
      </w:r>
      <w:proofErr w:type="spellStart"/>
      <w:r w:rsidR="00451BA4">
        <w:rPr>
          <w:color w:val="000000"/>
          <w:sz w:val="28"/>
          <w:szCs w:val="28"/>
          <w:lang w:eastAsia="uk-UA"/>
        </w:rPr>
        <w:t>с.Петрушин</w:t>
      </w:r>
      <w:proofErr w:type="spellEnd"/>
      <w:r w:rsidRPr="00514A5B">
        <w:rPr>
          <w:color w:val="000000"/>
          <w:sz w:val="28"/>
          <w:szCs w:val="28"/>
          <w:lang w:eastAsia="uk-UA"/>
        </w:rPr>
        <w:t xml:space="preserve"> </w:t>
      </w:r>
      <w:r w:rsidR="00451BA4">
        <w:rPr>
          <w:color w:val="000000"/>
          <w:sz w:val="28"/>
          <w:szCs w:val="28"/>
          <w:lang w:eastAsia="uk-UA"/>
        </w:rPr>
        <w:t>Чернігівського</w:t>
      </w:r>
      <w:r w:rsidR="00E600B1">
        <w:rPr>
          <w:color w:val="000000"/>
          <w:sz w:val="28"/>
          <w:szCs w:val="28"/>
          <w:lang w:eastAsia="uk-UA"/>
        </w:rPr>
        <w:t xml:space="preserve"> району </w:t>
      </w:r>
      <w:r w:rsidRPr="00514A5B">
        <w:rPr>
          <w:color w:val="000000"/>
          <w:sz w:val="28"/>
          <w:szCs w:val="28"/>
          <w:lang w:eastAsia="uk-UA"/>
        </w:rPr>
        <w:t>Чернігівської області</w:t>
      </w:r>
      <w:r w:rsidR="001C034B">
        <w:rPr>
          <w:color w:val="000000"/>
          <w:sz w:val="28"/>
          <w:szCs w:val="28"/>
          <w:lang w:eastAsia="uk-UA"/>
        </w:rPr>
        <w:t xml:space="preserve"> (далі – комісія)</w:t>
      </w:r>
      <w:r w:rsidR="003C4111" w:rsidRPr="00514A5B">
        <w:rPr>
          <w:color w:val="000000"/>
          <w:sz w:val="28"/>
          <w:szCs w:val="28"/>
          <w:lang w:eastAsia="uk-UA"/>
        </w:rPr>
        <w:t>.</w:t>
      </w:r>
    </w:p>
    <w:p w:rsidR="00514A5B" w:rsidRPr="00DE055B" w:rsidRDefault="00514A5B" w:rsidP="00CE297E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200" w:line="276" w:lineRule="auto"/>
        <w:ind w:left="0"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color w:val="000000"/>
          <w:sz w:val="28"/>
          <w:szCs w:val="28"/>
          <w:lang w:eastAsia="uk-UA"/>
        </w:rPr>
        <w:t xml:space="preserve">Затвердити </w:t>
      </w:r>
      <w:r w:rsidR="00DE055B">
        <w:rPr>
          <w:color w:val="000000"/>
          <w:sz w:val="28"/>
          <w:szCs w:val="28"/>
          <w:lang w:eastAsia="uk-UA"/>
        </w:rPr>
        <w:t>комісі</w:t>
      </w:r>
      <w:r w:rsidR="00DE055B" w:rsidRPr="00485DDF">
        <w:rPr>
          <w:color w:val="000000"/>
          <w:sz w:val="28"/>
          <w:szCs w:val="28"/>
          <w:lang w:eastAsia="uk-UA"/>
        </w:rPr>
        <w:t>ю</w:t>
      </w:r>
      <w:r w:rsidRPr="00514A5B">
        <w:rPr>
          <w:color w:val="000000"/>
          <w:sz w:val="28"/>
          <w:szCs w:val="28"/>
          <w:lang w:eastAsia="uk-UA"/>
        </w:rPr>
        <w:t xml:space="preserve"> </w:t>
      </w:r>
      <w:r w:rsidR="00DE055B" w:rsidRPr="00485DDF">
        <w:rPr>
          <w:color w:val="000000"/>
          <w:sz w:val="28"/>
          <w:szCs w:val="28"/>
          <w:lang w:eastAsia="uk-UA"/>
        </w:rPr>
        <w:t>у складі:</w:t>
      </w:r>
    </w:p>
    <w:p w:rsidR="00E600B1" w:rsidRDefault="00E600B1" w:rsidP="00E600B1">
      <w:pPr>
        <w:shd w:val="clear" w:color="auto" w:fill="FFFFFF"/>
        <w:tabs>
          <w:tab w:val="left" w:pos="0"/>
        </w:tabs>
        <w:suppressAutoHyphens w:val="0"/>
        <w:spacing w:after="20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Карпенко В.М.</w:t>
      </w:r>
      <w:r w:rsidR="00DE055B">
        <w:rPr>
          <w:color w:val="000000"/>
          <w:sz w:val="28"/>
          <w:szCs w:val="28"/>
          <w:lang w:eastAsia="uk-UA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DE055B" w:rsidRPr="00DE055B">
        <w:t xml:space="preserve"> </w:t>
      </w:r>
      <w:r w:rsidRPr="00E600B1">
        <w:rPr>
          <w:color w:val="000000"/>
          <w:sz w:val="28"/>
          <w:szCs w:val="28"/>
          <w:lang w:eastAsia="uk-UA"/>
        </w:rPr>
        <w:t>провідний інженер відділу технічного контролю автомобільних доріг – голова комісії;</w:t>
      </w:r>
    </w:p>
    <w:p w:rsidR="003C4111" w:rsidRPr="00514A5B" w:rsidRDefault="00451BA4" w:rsidP="00E600B1">
      <w:pPr>
        <w:shd w:val="clear" w:color="auto" w:fill="FFFFFF"/>
        <w:tabs>
          <w:tab w:val="left" w:pos="0"/>
        </w:tabs>
        <w:suppressAutoHyphens w:val="0"/>
        <w:spacing w:after="20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proofErr w:type="spellStart"/>
      <w:r>
        <w:rPr>
          <w:color w:val="000000"/>
          <w:sz w:val="28"/>
          <w:szCs w:val="28"/>
          <w:lang w:eastAsia="uk-UA"/>
        </w:rPr>
        <w:t>Шаропатий</w:t>
      </w:r>
      <w:proofErr w:type="spellEnd"/>
      <w:r>
        <w:rPr>
          <w:color w:val="000000"/>
          <w:sz w:val="28"/>
          <w:szCs w:val="28"/>
          <w:lang w:eastAsia="uk-UA"/>
        </w:rPr>
        <w:t xml:space="preserve"> Р.В.</w:t>
      </w:r>
      <w:r w:rsidR="00E600B1">
        <w:rPr>
          <w:color w:val="000000"/>
          <w:sz w:val="28"/>
          <w:szCs w:val="28"/>
          <w:lang w:eastAsia="uk-UA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3C4111">
        <w:rPr>
          <w:color w:val="000000"/>
          <w:sz w:val="28"/>
          <w:szCs w:val="28"/>
          <w:lang w:eastAsia="uk-UA"/>
        </w:rPr>
        <w:t xml:space="preserve"> </w:t>
      </w:r>
      <w:r w:rsidR="003C4111" w:rsidRPr="00DE055B">
        <w:rPr>
          <w:color w:val="000000"/>
          <w:sz w:val="28"/>
          <w:szCs w:val="28"/>
          <w:lang w:eastAsia="uk-UA"/>
        </w:rPr>
        <w:t>провідний інженер відділу технічного контролю автомобільних доріг</w:t>
      </w:r>
      <w:r w:rsidR="00F95AE4">
        <w:rPr>
          <w:color w:val="000000"/>
          <w:sz w:val="28"/>
          <w:szCs w:val="28"/>
          <w:lang w:eastAsia="uk-UA"/>
        </w:rPr>
        <w:t>;</w:t>
      </w:r>
    </w:p>
    <w:p w:rsidR="00DE055B" w:rsidRDefault="00451BA4" w:rsidP="00F95AE4">
      <w:pPr>
        <w:shd w:val="clear" w:color="auto" w:fill="FFFFFF"/>
        <w:tabs>
          <w:tab w:val="left" w:pos="0"/>
          <w:tab w:val="left" w:pos="851"/>
        </w:tabs>
        <w:suppressAutoHyphens w:val="0"/>
        <w:spacing w:after="200" w:line="276" w:lineRule="auto"/>
        <w:ind w:right="-167" w:firstLine="567"/>
        <w:jc w:val="both"/>
        <w:textAlignment w:val="baseline"/>
        <w:rPr>
          <w:rFonts w:eastAsia="Calibri"/>
          <w:sz w:val="28"/>
          <w:szCs w:val="22"/>
          <w:lang w:eastAsia="en-US"/>
        </w:rPr>
      </w:pPr>
      <w:proofErr w:type="spellStart"/>
      <w:r>
        <w:rPr>
          <w:color w:val="000000"/>
          <w:sz w:val="28"/>
          <w:szCs w:val="28"/>
          <w:lang w:eastAsia="uk-UA"/>
        </w:rPr>
        <w:t>Питинський</w:t>
      </w:r>
      <w:proofErr w:type="spellEnd"/>
      <w:r>
        <w:rPr>
          <w:color w:val="000000"/>
          <w:sz w:val="28"/>
          <w:szCs w:val="28"/>
          <w:lang w:eastAsia="uk-UA"/>
        </w:rPr>
        <w:t xml:space="preserve"> Є.М.</w:t>
      </w:r>
      <w:r w:rsidR="00DE055B" w:rsidRPr="00E600B1">
        <w:rPr>
          <w:color w:val="FF0000"/>
          <w:sz w:val="28"/>
          <w:szCs w:val="28"/>
          <w:lang w:eastAsia="uk-UA"/>
        </w:rPr>
        <w:t xml:space="preserve"> </w:t>
      </w:r>
      <w:r w:rsidR="00F95AE4" w:rsidRPr="00DC2301">
        <w:rPr>
          <w:sz w:val="28"/>
          <w:szCs w:val="28"/>
          <w:lang w:eastAsia="uk-UA"/>
        </w:rPr>
        <w:t>–</w:t>
      </w:r>
      <w:r w:rsidR="00DE055B" w:rsidRPr="00DC2301">
        <w:rPr>
          <w:sz w:val="28"/>
          <w:szCs w:val="28"/>
          <w:lang w:eastAsia="uk-UA"/>
        </w:rPr>
        <w:t xml:space="preserve"> </w:t>
      </w:r>
      <w:r>
        <w:rPr>
          <w:rFonts w:eastAsia="Calibri"/>
          <w:sz w:val="28"/>
          <w:szCs w:val="22"/>
          <w:lang w:eastAsia="en-US"/>
        </w:rPr>
        <w:t xml:space="preserve">голова </w:t>
      </w:r>
      <w:proofErr w:type="spellStart"/>
      <w:r>
        <w:rPr>
          <w:rFonts w:eastAsia="Calibri"/>
          <w:sz w:val="28"/>
          <w:szCs w:val="22"/>
          <w:lang w:eastAsia="en-US"/>
        </w:rPr>
        <w:t>Петрушинської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сільської </w:t>
      </w:r>
      <w:r w:rsidR="00834031" w:rsidRPr="00DC2301">
        <w:rPr>
          <w:rFonts w:eastAsia="Calibri"/>
          <w:sz w:val="28"/>
          <w:szCs w:val="22"/>
          <w:lang w:eastAsia="en-US"/>
        </w:rPr>
        <w:t>ради (за згодою)</w:t>
      </w:r>
      <w:r w:rsidR="00F95AE4" w:rsidRPr="00DC2301">
        <w:rPr>
          <w:rFonts w:eastAsia="Calibri"/>
          <w:sz w:val="28"/>
          <w:szCs w:val="22"/>
          <w:lang w:eastAsia="en-US"/>
        </w:rPr>
        <w:t>;</w:t>
      </w:r>
    </w:p>
    <w:p w:rsidR="00DE055B" w:rsidRDefault="00451BA4" w:rsidP="00F95AE4">
      <w:pPr>
        <w:shd w:val="clear" w:color="auto" w:fill="FFFFFF"/>
        <w:tabs>
          <w:tab w:val="left" w:pos="0"/>
          <w:tab w:val="left" w:pos="851"/>
        </w:tabs>
        <w:suppressAutoHyphens w:val="0"/>
        <w:spacing w:after="200" w:line="276" w:lineRule="auto"/>
        <w:ind w:right="-167" w:firstLine="567"/>
        <w:jc w:val="both"/>
        <w:textAlignment w:val="baseline"/>
        <w:rPr>
          <w:rFonts w:eastAsia="Calibri"/>
          <w:sz w:val="28"/>
          <w:szCs w:val="22"/>
          <w:lang w:eastAsia="en-US"/>
        </w:rPr>
      </w:pPr>
      <w:proofErr w:type="spellStart"/>
      <w:r>
        <w:rPr>
          <w:rFonts w:eastAsia="Calibri"/>
          <w:sz w:val="28"/>
          <w:szCs w:val="22"/>
          <w:lang w:eastAsia="en-US"/>
        </w:rPr>
        <w:t>Значко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В.І.</w:t>
      </w:r>
      <w:r w:rsidR="00DE055B">
        <w:rPr>
          <w:rFonts w:eastAsia="Calibri"/>
          <w:sz w:val="28"/>
          <w:szCs w:val="22"/>
          <w:lang w:eastAsia="en-US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DE055B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заступник директора з економічних питань</w:t>
      </w:r>
      <w:r w:rsidR="00DE055B" w:rsidRPr="00DE055B">
        <w:rPr>
          <w:rFonts w:eastAsia="Calibri"/>
          <w:sz w:val="28"/>
          <w:szCs w:val="22"/>
          <w:lang w:eastAsia="en-US"/>
        </w:rPr>
        <w:t xml:space="preserve"> </w:t>
      </w:r>
      <w:r w:rsidRPr="00451BA4">
        <w:rPr>
          <w:rFonts w:eastAsia="Calibri"/>
          <w:sz w:val="28"/>
          <w:szCs w:val="22"/>
          <w:lang w:eastAsia="en-US"/>
        </w:rPr>
        <w:t>ТОВ</w:t>
      </w:r>
      <w:r w:rsidR="006D0CED">
        <w:rPr>
          <w:rFonts w:eastAsia="Calibri"/>
          <w:sz w:val="28"/>
          <w:szCs w:val="22"/>
          <w:lang w:eastAsia="en-US"/>
        </w:rPr>
        <w:t xml:space="preserve"> «ТРАНС ЛАЙН ГРУП»</w:t>
      </w:r>
      <w:r w:rsidR="00DE055B">
        <w:rPr>
          <w:rFonts w:eastAsia="Calibri"/>
          <w:sz w:val="28"/>
          <w:szCs w:val="22"/>
          <w:lang w:eastAsia="en-US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DE055B">
        <w:rPr>
          <w:rFonts w:eastAsia="Calibri"/>
          <w:sz w:val="28"/>
          <w:szCs w:val="22"/>
          <w:lang w:eastAsia="en-US"/>
        </w:rPr>
        <w:t xml:space="preserve"> генеральний підрядник</w:t>
      </w:r>
      <w:r w:rsidR="00F95AE4">
        <w:rPr>
          <w:rFonts w:eastAsia="Calibri"/>
          <w:sz w:val="28"/>
          <w:szCs w:val="22"/>
          <w:lang w:eastAsia="en-US"/>
        </w:rPr>
        <w:t>;</w:t>
      </w:r>
    </w:p>
    <w:p w:rsidR="00DE055B" w:rsidRDefault="00451BA4" w:rsidP="00F95AE4">
      <w:pPr>
        <w:shd w:val="clear" w:color="auto" w:fill="FFFFFF"/>
        <w:tabs>
          <w:tab w:val="left" w:pos="0"/>
          <w:tab w:val="left" w:pos="851"/>
        </w:tabs>
        <w:suppressAutoHyphens w:val="0"/>
        <w:spacing w:after="20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Козлов М.П.</w:t>
      </w:r>
      <w:r w:rsidR="00DE055B">
        <w:rPr>
          <w:color w:val="000000"/>
          <w:sz w:val="28"/>
          <w:szCs w:val="28"/>
          <w:lang w:eastAsia="uk-UA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DE055B">
        <w:rPr>
          <w:color w:val="000000"/>
          <w:sz w:val="28"/>
          <w:szCs w:val="28"/>
          <w:lang w:eastAsia="uk-UA"/>
        </w:rPr>
        <w:t xml:space="preserve"> </w:t>
      </w:r>
      <w:r w:rsidR="0027243D">
        <w:rPr>
          <w:color w:val="000000"/>
          <w:sz w:val="28"/>
          <w:szCs w:val="28"/>
          <w:lang w:eastAsia="uk-UA"/>
        </w:rPr>
        <w:t>г</w:t>
      </w:r>
      <w:r w:rsidR="00F95AE4">
        <w:rPr>
          <w:color w:val="000000"/>
          <w:sz w:val="28"/>
          <w:szCs w:val="28"/>
          <w:lang w:eastAsia="uk-UA"/>
        </w:rPr>
        <w:t>оловний</w:t>
      </w:r>
      <w:r w:rsidR="00DE055B">
        <w:rPr>
          <w:color w:val="000000"/>
          <w:sz w:val="28"/>
          <w:szCs w:val="28"/>
          <w:lang w:eastAsia="uk-UA"/>
        </w:rPr>
        <w:t xml:space="preserve"> інженер проекту </w:t>
      </w:r>
      <w:r w:rsidRPr="00451BA4">
        <w:rPr>
          <w:color w:val="000000"/>
          <w:sz w:val="28"/>
          <w:szCs w:val="28"/>
          <w:lang w:eastAsia="uk-UA"/>
        </w:rPr>
        <w:t>ФОП Козлов М.П.</w:t>
      </w:r>
    </w:p>
    <w:p w:rsidR="00514A5B" w:rsidRDefault="00514A5B" w:rsidP="003C4111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720" w:line="276" w:lineRule="auto"/>
        <w:ind w:left="567" w:right="-167" w:firstLine="0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color w:val="000000"/>
          <w:sz w:val="28"/>
          <w:szCs w:val="28"/>
          <w:lang w:eastAsia="uk-UA"/>
        </w:rPr>
        <w:t>Контроль за виконанням наказу залишаю за собою.</w:t>
      </w:r>
    </w:p>
    <w:tbl>
      <w:tblPr>
        <w:tblW w:w="9968" w:type="dxa"/>
        <w:tblLook w:val="04A0" w:firstRow="1" w:lastRow="0" w:firstColumn="1" w:lastColumn="0" w:noHBand="0" w:noVBand="1"/>
      </w:tblPr>
      <w:tblGrid>
        <w:gridCol w:w="4984"/>
        <w:gridCol w:w="4984"/>
      </w:tblGrid>
      <w:tr w:rsidR="00514A5B" w:rsidRPr="00514A5B" w:rsidTr="003C4111">
        <w:trPr>
          <w:trHeight w:val="277"/>
        </w:trPr>
        <w:tc>
          <w:tcPr>
            <w:tcW w:w="4984" w:type="dxa"/>
          </w:tcPr>
          <w:p w:rsidR="00514A5B" w:rsidRPr="00514A5B" w:rsidRDefault="00DC2301" w:rsidP="008A0B79">
            <w:pPr>
              <w:suppressAutoHyphens w:val="0"/>
              <w:spacing w:after="200" w:line="276" w:lineRule="auto"/>
              <w:jc w:val="both"/>
              <w:rPr>
                <w:sz w:val="28"/>
                <w:szCs w:val="22"/>
                <w:lang w:eastAsia="ru-RU"/>
              </w:rPr>
            </w:pPr>
            <w:r>
              <w:rPr>
                <w:sz w:val="28"/>
                <w:szCs w:val="22"/>
                <w:lang w:eastAsia="ru-RU"/>
              </w:rPr>
              <w:t>Н</w:t>
            </w:r>
            <w:r w:rsidR="004731E2">
              <w:rPr>
                <w:sz w:val="28"/>
                <w:szCs w:val="22"/>
                <w:lang w:eastAsia="ru-RU"/>
              </w:rPr>
              <w:t>ачальник</w:t>
            </w:r>
          </w:p>
        </w:tc>
        <w:tc>
          <w:tcPr>
            <w:tcW w:w="4984" w:type="dxa"/>
          </w:tcPr>
          <w:p w:rsidR="00514A5B" w:rsidRPr="00514A5B" w:rsidRDefault="00DC2301" w:rsidP="008A0B79">
            <w:pPr>
              <w:suppressAutoHyphens w:val="0"/>
              <w:spacing w:after="200" w:line="276" w:lineRule="auto"/>
              <w:jc w:val="right"/>
              <w:rPr>
                <w:sz w:val="28"/>
                <w:szCs w:val="22"/>
                <w:lang w:eastAsia="ru-RU"/>
              </w:rPr>
            </w:pPr>
            <w:r>
              <w:rPr>
                <w:sz w:val="28"/>
                <w:szCs w:val="22"/>
                <w:lang w:eastAsia="ru-RU"/>
              </w:rPr>
              <w:t>Богдан КРИВЕНКО</w:t>
            </w:r>
          </w:p>
        </w:tc>
      </w:tr>
    </w:tbl>
    <w:p w:rsidR="002E7D3B" w:rsidRDefault="002E7D3B" w:rsidP="003C4111"/>
    <w:p w:rsidR="00934034" w:rsidRDefault="00934034" w:rsidP="003C4111"/>
    <w:sectPr w:rsidR="00934034" w:rsidSect="00C36908">
      <w:pgSz w:w="11905" w:h="16837"/>
      <w:pgMar w:top="851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140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70"/>
    <w:rsid w:val="000007FA"/>
    <w:rsid w:val="000178FF"/>
    <w:rsid w:val="00185A98"/>
    <w:rsid w:val="001C034B"/>
    <w:rsid w:val="001C7227"/>
    <w:rsid w:val="00252FF1"/>
    <w:rsid w:val="0027243D"/>
    <w:rsid w:val="00296D94"/>
    <w:rsid w:val="002E7D3B"/>
    <w:rsid w:val="00342769"/>
    <w:rsid w:val="00351EC9"/>
    <w:rsid w:val="00361270"/>
    <w:rsid w:val="003C1624"/>
    <w:rsid w:val="003C4111"/>
    <w:rsid w:val="003E3D54"/>
    <w:rsid w:val="0041794C"/>
    <w:rsid w:val="004259C1"/>
    <w:rsid w:val="00451BA4"/>
    <w:rsid w:val="004731E2"/>
    <w:rsid w:val="00485DDF"/>
    <w:rsid w:val="004C29E4"/>
    <w:rsid w:val="00514A5B"/>
    <w:rsid w:val="005668CB"/>
    <w:rsid w:val="005E5EF1"/>
    <w:rsid w:val="005F2B35"/>
    <w:rsid w:val="006020A1"/>
    <w:rsid w:val="0064704B"/>
    <w:rsid w:val="006470AA"/>
    <w:rsid w:val="00662028"/>
    <w:rsid w:val="00695BDF"/>
    <w:rsid w:val="006C6104"/>
    <w:rsid w:val="006D0CED"/>
    <w:rsid w:val="006D53B8"/>
    <w:rsid w:val="006E34D5"/>
    <w:rsid w:val="00765F39"/>
    <w:rsid w:val="00793DBA"/>
    <w:rsid w:val="007F29AA"/>
    <w:rsid w:val="008305B2"/>
    <w:rsid w:val="00830E4F"/>
    <w:rsid w:val="00834031"/>
    <w:rsid w:val="00886AA7"/>
    <w:rsid w:val="008A0B79"/>
    <w:rsid w:val="008D372A"/>
    <w:rsid w:val="008F16B2"/>
    <w:rsid w:val="00903D9C"/>
    <w:rsid w:val="00907B9D"/>
    <w:rsid w:val="00927BCA"/>
    <w:rsid w:val="00934034"/>
    <w:rsid w:val="009651D6"/>
    <w:rsid w:val="00991854"/>
    <w:rsid w:val="00993478"/>
    <w:rsid w:val="009A66DE"/>
    <w:rsid w:val="00A22692"/>
    <w:rsid w:val="00A80AEE"/>
    <w:rsid w:val="00AB4B2A"/>
    <w:rsid w:val="00AD2B4E"/>
    <w:rsid w:val="00AE6C65"/>
    <w:rsid w:val="00B23257"/>
    <w:rsid w:val="00B67670"/>
    <w:rsid w:val="00B84762"/>
    <w:rsid w:val="00BD6E49"/>
    <w:rsid w:val="00BF2EDF"/>
    <w:rsid w:val="00C36908"/>
    <w:rsid w:val="00CE1722"/>
    <w:rsid w:val="00CE297E"/>
    <w:rsid w:val="00CE3A30"/>
    <w:rsid w:val="00D85A83"/>
    <w:rsid w:val="00DA42EB"/>
    <w:rsid w:val="00DC2301"/>
    <w:rsid w:val="00DE055B"/>
    <w:rsid w:val="00E600B1"/>
    <w:rsid w:val="00EA7844"/>
    <w:rsid w:val="00F9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361270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1270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361270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0178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5F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F39"/>
    <w:rPr>
      <w:rFonts w:ascii="Segoe UI" w:eastAsia="Times New Roman" w:hAnsi="Segoe UI" w:cs="Segoe UI"/>
      <w:sz w:val="18"/>
      <w:szCs w:val="18"/>
      <w:lang w:val="uk-UA" w:eastAsia="ar-SA"/>
    </w:rPr>
  </w:style>
  <w:style w:type="table" w:customStyle="1" w:styleId="1">
    <w:name w:val="Сетка таблицы1"/>
    <w:basedOn w:val="a1"/>
    <w:next w:val="a7"/>
    <w:uiPriority w:val="59"/>
    <w:rsid w:val="00514A5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51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361270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1270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361270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0178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5F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F39"/>
    <w:rPr>
      <w:rFonts w:ascii="Segoe UI" w:eastAsia="Times New Roman" w:hAnsi="Segoe UI" w:cs="Segoe UI"/>
      <w:sz w:val="18"/>
      <w:szCs w:val="18"/>
      <w:lang w:val="uk-UA" w:eastAsia="ar-SA"/>
    </w:rPr>
  </w:style>
  <w:style w:type="table" w:customStyle="1" w:styleId="1">
    <w:name w:val="Сетка таблицы1"/>
    <w:basedOn w:val="a1"/>
    <w:next w:val="a7"/>
    <w:uiPriority w:val="59"/>
    <w:rsid w:val="00514A5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51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69</cp:revision>
  <cp:lastPrinted>2020-10-20T07:55:00Z</cp:lastPrinted>
  <dcterms:created xsi:type="dcterms:W3CDTF">2020-06-04T07:25:00Z</dcterms:created>
  <dcterms:modified xsi:type="dcterms:W3CDTF">2020-10-20T11:41:00Z</dcterms:modified>
</cp:coreProperties>
</file>